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BE0" w:rsidRPr="00E94838" w:rsidRDefault="00C257BC" w:rsidP="00BD4B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5 класс </w:t>
      </w:r>
      <w:r w:rsidR="00BD4BE0" w:rsidRPr="00E9483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</w:t>
      </w:r>
      <w:r w:rsidR="00126C53" w:rsidRPr="00E94838">
        <w:rPr>
          <w:rFonts w:ascii="Times New Roman" w:hAnsi="Times New Roman" w:cs="Times New Roman"/>
          <w:b/>
          <w:color w:val="000000"/>
          <w:sz w:val="24"/>
          <w:szCs w:val="24"/>
        </w:rPr>
        <w:t>Представление информации</w:t>
      </w:r>
      <w:r w:rsidR="00BD4BE0" w:rsidRPr="00E94838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</w:p>
    <w:p w:rsidR="00723091" w:rsidRPr="00E94838" w:rsidRDefault="00D02367" w:rsidP="00BD4B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1 вариант</w:t>
      </w:r>
    </w:p>
    <w:p w:rsidR="00355D99" w:rsidRDefault="00355D99" w:rsidP="005E676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E94838" w:rsidRDefault="00980A5F" w:rsidP="00E94838">
      <w:pPr>
        <w:pStyle w:val="Default"/>
        <w:spacing w:line="360" w:lineRule="auto"/>
      </w:pPr>
      <w:r w:rsidRPr="000C20D1">
        <w:rPr>
          <w:b/>
          <w:highlight w:val="yellow"/>
        </w:rPr>
        <w:t xml:space="preserve">Задание 1. </w:t>
      </w:r>
      <w:r w:rsidRPr="000C20D1">
        <w:rPr>
          <w:highlight w:val="yellow"/>
        </w:rPr>
        <w:t>[</w:t>
      </w:r>
      <w:r w:rsidR="000C20D1" w:rsidRPr="000C20D1">
        <w:rPr>
          <w:highlight w:val="yellow"/>
        </w:rPr>
        <w:t>8</w:t>
      </w:r>
      <w:r w:rsidRPr="000C20D1">
        <w:rPr>
          <w:highlight w:val="yellow"/>
        </w:rPr>
        <w:t xml:space="preserve"> балл</w:t>
      </w:r>
      <w:r w:rsidR="000C20D1" w:rsidRPr="000C20D1">
        <w:rPr>
          <w:highlight w:val="yellow"/>
        </w:rPr>
        <w:t>ов</w:t>
      </w:r>
      <w:r w:rsidRPr="000C20D1">
        <w:rPr>
          <w:highlight w:val="yellow"/>
        </w:rPr>
        <w:t>].</w:t>
      </w:r>
      <w:r>
        <w:t xml:space="preserve"> Выполните тест </w:t>
      </w:r>
      <w:r w:rsidR="00655D96">
        <w:t>(запишите номер вопроса и букву правильного ответа)</w:t>
      </w:r>
    </w:p>
    <w:p w:rsidR="00655D96" w:rsidRDefault="00655D96" w:rsidP="00E94838">
      <w:pPr>
        <w:pStyle w:val="Default"/>
        <w:spacing w:line="360" w:lineRule="auto"/>
      </w:pPr>
      <w:r>
        <w:t>1)_____2)_______3)______4)______5)_______6)________7)__________8)_________</w:t>
      </w:r>
    </w:p>
    <w:p w:rsidR="00E94838" w:rsidRDefault="00E94838" w:rsidP="00980A5F">
      <w:pPr>
        <w:pStyle w:val="Default"/>
        <w:numPr>
          <w:ilvl w:val="0"/>
          <w:numId w:val="5"/>
        </w:numPr>
      </w:pPr>
      <w:r w:rsidRPr="00E94838">
        <w:t>По способу восприятия информации человеком различают следующие виды информации:</w:t>
      </w:r>
    </w:p>
    <w:p w:rsidR="00E94838" w:rsidRDefault="00E94838" w:rsidP="009F52EA">
      <w:pPr>
        <w:pStyle w:val="Default"/>
        <w:numPr>
          <w:ilvl w:val="0"/>
          <w:numId w:val="6"/>
        </w:numPr>
      </w:pPr>
      <w:r>
        <w:t xml:space="preserve">зрительную, </w:t>
      </w:r>
      <w:r w:rsidR="009F52EA">
        <w:t>слухову</w:t>
      </w:r>
      <w:r>
        <w:t xml:space="preserve">ю, </w:t>
      </w:r>
      <w:r w:rsidR="009F52EA">
        <w:t>тактильную</w:t>
      </w:r>
      <w:r>
        <w:t>, обонятельную, вкусовую</w:t>
      </w:r>
    </w:p>
    <w:p w:rsidR="00E94838" w:rsidRDefault="00E94838" w:rsidP="009F52EA">
      <w:pPr>
        <w:pStyle w:val="Default"/>
        <w:numPr>
          <w:ilvl w:val="0"/>
          <w:numId w:val="6"/>
        </w:numPr>
      </w:pPr>
      <w:r>
        <w:t xml:space="preserve">текстовую, числовую, звуковую, графическую, </w:t>
      </w:r>
      <w:r w:rsidR="009F52EA">
        <w:t>видео</w:t>
      </w:r>
      <w:r>
        <w:t>;</w:t>
      </w:r>
    </w:p>
    <w:p w:rsidR="00E94838" w:rsidRDefault="00E94838" w:rsidP="009F52EA">
      <w:pPr>
        <w:pStyle w:val="Default"/>
        <w:numPr>
          <w:ilvl w:val="0"/>
          <w:numId w:val="6"/>
        </w:numPr>
      </w:pPr>
      <w:r>
        <w:t>визуальную, те</w:t>
      </w:r>
      <w:r w:rsidR="009F52EA">
        <w:t>к</w:t>
      </w:r>
      <w:r>
        <w:t>стовую, звуковую, обонятельную</w:t>
      </w:r>
    </w:p>
    <w:p w:rsidR="00E94838" w:rsidRDefault="00E94838" w:rsidP="009F52EA">
      <w:pPr>
        <w:pStyle w:val="Default"/>
        <w:numPr>
          <w:ilvl w:val="0"/>
          <w:numId w:val="6"/>
        </w:numPr>
        <w:rPr>
          <w:b/>
        </w:rPr>
      </w:pPr>
      <w:r>
        <w:t>математическую, биологическую, медицинскую, психологическую</w:t>
      </w:r>
    </w:p>
    <w:p w:rsidR="009F52EA" w:rsidRDefault="00E94838" w:rsidP="009F52EA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</w:pPr>
      <w:r w:rsidRPr="009F52EA">
        <w:rPr>
          <w:rFonts w:ascii="Times New Roman" w:hAnsi="Times New Roman" w:cs="Times New Roman"/>
          <w:color w:val="000000"/>
          <w:sz w:val="24"/>
          <w:szCs w:val="24"/>
        </w:rPr>
        <w:t>Вася рассматривает картинки в книге. Какой вид информации по способу восприятия получает мальчик?</w:t>
      </w:r>
      <w:r w:rsidR="009F52EA" w:rsidRPr="009F52EA">
        <w:t xml:space="preserve"> </w:t>
      </w:r>
    </w:p>
    <w:p w:rsidR="009F52EA" w:rsidRDefault="009F52EA" w:rsidP="009F52EA">
      <w:pPr>
        <w:pStyle w:val="Default"/>
        <w:numPr>
          <w:ilvl w:val="0"/>
          <w:numId w:val="7"/>
        </w:numPr>
      </w:pPr>
      <w:r>
        <w:t>осязательную</w:t>
      </w:r>
    </w:p>
    <w:p w:rsidR="009F52EA" w:rsidRDefault="009F52EA" w:rsidP="009F52EA">
      <w:pPr>
        <w:pStyle w:val="Default"/>
        <w:numPr>
          <w:ilvl w:val="0"/>
          <w:numId w:val="7"/>
        </w:numPr>
      </w:pPr>
      <w:r>
        <w:t>обонятельную</w:t>
      </w:r>
      <w:r w:rsidRPr="009F52EA">
        <w:t xml:space="preserve"> </w:t>
      </w:r>
    </w:p>
    <w:p w:rsidR="009F52EA" w:rsidRDefault="009F52EA" w:rsidP="009F52EA">
      <w:pPr>
        <w:pStyle w:val="Default"/>
        <w:numPr>
          <w:ilvl w:val="0"/>
          <w:numId w:val="7"/>
        </w:numPr>
      </w:pPr>
      <w:r>
        <w:t>вкусовую</w:t>
      </w:r>
      <w:r w:rsidRPr="009F52EA">
        <w:t xml:space="preserve"> </w:t>
      </w:r>
    </w:p>
    <w:p w:rsidR="009F52EA" w:rsidRDefault="009F52EA" w:rsidP="009F52EA">
      <w:pPr>
        <w:pStyle w:val="Default"/>
        <w:numPr>
          <w:ilvl w:val="0"/>
          <w:numId w:val="7"/>
        </w:numPr>
      </w:pPr>
      <w:r>
        <w:t>зрительную</w:t>
      </w:r>
      <w:r w:rsidRPr="009F52EA">
        <w:t xml:space="preserve"> </w:t>
      </w:r>
    </w:p>
    <w:p w:rsidR="009F52EA" w:rsidRDefault="009F52EA" w:rsidP="009F52EA">
      <w:pPr>
        <w:pStyle w:val="Default"/>
        <w:numPr>
          <w:ilvl w:val="0"/>
          <w:numId w:val="7"/>
        </w:numPr>
      </w:pPr>
      <w:r>
        <w:t>звуковую</w:t>
      </w:r>
    </w:p>
    <w:p w:rsidR="00E94838" w:rsidRPr="009F52EA" w:rsidRDefault="00F06A87" w:rsidP="009F52EA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</w:pPr>
      <w:r w:rsidRPr="009F52EA">
        <w:rPr>
          <w:rFonts w:ascii="Times New Roman" w:hAnsi="Times New Roman" w:cs="Times New Roman"/>
          <w:color w:val="000000"/>
          <w:sz w:val="24"/>
          <w:szCs w:val="24"/>
        </w:rPr>
        <w:t xml:space="preserve">Ученики смотрят фильм «Серая шейка». Какой вид информации по способу </w:t>
      </w:r>
      <w:r w:rsidR="00811F2D">
        <w:rPr>
          <w:rFonts w:ascii="Times New Roman" w:hAnsi="Times New Roman" w:cs="Times New Roman"/>
          <w:color w:val="000000"/>
          <w:sz w:val="24"/>
          <w:szCs w:val="24"/>
        </w:rPr>
        <w:t>представления</w:t>
      </w:r>
      <w:r w:rsidRPr="009F52EA">
        <w:rPr>
          <w:rFonts w:ascii="Times New Roman" w:hAnsi="Times New Roman" w:cs="Times New Roman"/>
          <w:color w:val="000000"/>
          <w:sz w:val="24"/>
          <w:szCs w:val="24"/>
        </w:rPr>
        <w:t xml:space="preserve"> они получают?</w:t>
      </w:r>
    </w:p>
    <w:p w:rsidR="009F52EA" w:rsidRDefault="00811F2D" w:rsidP="009F52EA">
      <w:pPr>
        <w:pStyle w:val="Default"/>
        <w:numPr>
          <w:ilvl w:val="1"/>
          <w:numId w:val="8"/>
        </w:numPr>
      </w:pPr>
      <w:r>
        <w:t>графическую</w:t>
      </w:r>
    </w:p>
    <w:p w:rsidR="009F52EA" w:rsidRDefault="00811F2D" w:rsidP="009F52EA">
      <w:pPr>
        <w:pStyle w:val="Default"/>
        <w:numPr>
          <w:ilvl w:val="1"/>
          <w:numId w:val="8"/>
        </w:numPr>
      </w:pPr>
      <w:r>
        <w:t>текстовую</w:t>
      </w:r>
      <w:r w:rsidR="009F52EA" w:rsidRPr="009F52EA">
        <w:t xml:space="preserve"> </w:t>
      </w:r>
    </w:p>
    <w:p w:rsidR="009F52EA" w:rsidRDefault="00811F2D" w:rsidP="009F52EA">
      <w:pPr>
        <w:pStyle w:val="Default"/>
        <w:numPr>
          <w:ilvl w:val="1"/>
          <w:numId w:val="8"/>
        </w:numPr>
      </w:pPr>
      <w:r>
        <w:t>видео</w:t>
      </w:r>
      <w:r w:rsidR="009F52EA" w:rsidRPr="009F52EA">
        <w:t xml:space="preserve"> </w:t>
      </w:r>
    </w:p>
    <w:p w:rsidR="009F52EA" w:rsidRDefault="009F52EA" w:rsidP="009F52EA">
      <w:pPr>
        <w:pStyle w:val="Default"/>
        <w:numPr>
          <w:ilvl w:val="1"/>
          <w:numId w:val="8"/>
        </w:numPr>
      </w:pPr>
      <w:r>
        <w:t>зрительную</w:t>
      </w:r>
      <w:r w:rsidRPr="009F52EA">
        <w:t xml:space="preserve"> </w:t>
      </w:r>
    </w:p>
    <w:p w:rsidR="009F52EA" w:rsidRDefault="009F52EA" w:rsidP="009F52EA">
      <w:pPr>
        <w:pStyle w:val="Default"/>
        <w:numPr>
          <w:ilvl w:val="1"/>
          <w:numId w:val="8"/>
        </w:numPr>
      </w:pPr>
      <w:r>
        <w:t>звуковую</w:t>
      </w:r>
    </w:p>
    <w:p w:rsidR="009F52EA" w:rsidRPr="009F52EA" w:rsidRDefault="00F06A87" w:rsidP="009F52EA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52EA">
        <w:rPr>
          <w:rFonts w:ascii="Times New Roman" w:hAnsi="Times New Roman" w:cs="Times New Roman"/>
          <w:color w:val="000000"/>
          <w:sz w:val="24"/>
          <w:szCs w:val="24"/>
        </w:rPr>
        <w:t>Примером текстовой информации может служить:</w:t>
      </w:r>
      <w:r w:rsidR="009F52EA" w:rsidRPr="009F52EA">
        <w:t xml:space="preserve"> </w:t>
      </w:r>
    </w:p>
    <w:p w:rsidR="009F52EA" w:rsidRDefault="009F52EA" w:rsidP="009F52EA">
      <w:pPr>
        <w:pStyle w:val="Default"/>
        <w:numPr>
          <w:ilvl w:val="0"/>
          <w:numId w:val="9"/>
        </w:numPr>
      </w:pPr>
      <w:r>
        <w:t>таблица умножения</w:t>
      </w:r>
      <w:r w:rsidRPr="009F52EA">
        <w:t xml:space="preserve"> </w:t>
      </w:r>
    </w:p>
    <w:p w:rsidR="009F52EA" w:rsidRDefault="009F52EA" w:rsidP="009F52EA">
      <w:pPr>
        <w:pStyle w:val="Default"/>
        <w:numPr>
          <w:ilvl w:val="0"/>
          <w:numId w:val="9"/>
        </w:numPr>
      </w:pPr>
      <w:r>
        <w:t>фотография</w:t>
      </w:r>
    </w:p>
    <w:p w:rsidR="009F52EA" w:rsidRDefault="009F52EA" w:rsidP="009F52EA">
      <w:pPr>
        <w:pStyle w:val="Default"/>
        <w:numPr>
          <w:ilvl w:val="0"/>
          <w:numId w:val="9"/>
        </w:numPr>
      </w:pPr>
      <w:r>
        <w:t>сочинение по литературе</w:t>
      </w:r>
    </w:p>
    <w:p w:rsidR="009F52EA" w:rsidRDefault="009F52EA" w:rsidP="009F52EA">
      <w:pPr>
        <w:pStyle w:val="Default"/>
        <w:numPr>
          <w:ilvl w:val="0"/>
          <w:numId w:val="9"/>
        </w:numPr>
      </w:pPr>
      <w:r>
        <w:t>иллюстрация в книге</w:t>
      </w:r>
    </w:p>
    <w:p w:rsidR="009F52EA" w:rsidRPr="009F52EA" w:rsidRDefault="009F52EA" w:rsidP="009F52EA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</w:pPr>
      <w:r w:rsidRPr="009F52EA">
        <w:rPr>
          <w:rFonts w:ascii="Times New Roman" w:hAnsi="Times New Roman" w:cs="Times New Roman"/>
          <w:sz w:val="24"/>
          <w:szCs w:val="24"/>
        </w:rPr>
        <w:t>Примером графической информации может служить:</w:t>
      </w:r>
      <w:r w:rsidRPr="009F52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F52EA" w:rsidRPr="009F52EA" w:rsidRDefault="009F52EA" w:rsidP="009F52EA">
      <w:pPr>
        <w:pStyle w:val="Default"/>
        <w:numPr>
          <w:ilvl w:val="0"/>
          <w:numId w:val="10"/>
        </w:numPr>
      </w:pPr>
      <w:r w:rsidRPr="00F06A87">
        <w:rPr>
          <w:rFonts w:eastAsia="Times New Roman"/>
          <w:lang w:eastAsia="ru-RU"/>
        </w:rPr>
        <w:t>таблица умножения</w:t>
      </w:r>
    </w:p>
    <w:p w:rsidR="009F52EA" w:rsidRPr="009F52EA" w:rsidRDefault="009F52EA" w:rsidP="009F52EA">
      <w:pPr>
        <w:pStyle w:val="Default"/>
        <w:numPr>
          <w:ilvl w:val="0"/>
          <w:numId w:val="10"/>
        </w:numPr>
      </w:pPr>
      <w:r w:rsidRPr="00F06A87">
        <w:rPr>
          <w:rFonts w:eastAsia="Times New Roman"/>
          <w:lang w:eastAsia="ru-RU"/>
        </w:rPr>
        <w:t>иллюстраци</w:t>
      </w:r>
      <w:r>
        <w:rPr>
          <w:rFonts w:eastAsia="Times New Roman"/>
          <w:lang w:eastAsia="ru-RU"/>
        </w:rPr>
        <w:t>я</w:t>
      </w:r>
      <w:r w:rsidRPr="00F06A87">
        <w:rPr>
          <w:rFonts w:eastAsia="Times New Roman"/>
          <w:lang w:eastAsia="ru-RU"/>
        </w:rPr>
        <w:t xml:space="preserve"> в книге</w:t>
      </w:r>
    </w:p>
    <w:p w:rsidR="009F52EA" w:rsidRPr="009F52EA" w:rsidRDefault="009F52EA" w:rsidP="009F52EA">
      <w:pPr>
        <w:pStyle w:val="Default"/>
        <w:numPr>
          <w:ilvl w:val="0"/>
          <w:numId w:val="10"/>
        </w:numPr>
      </w:pPr>
      <w:r w:rsidRPr="00F06A87">
        <w:rPr>
          <w:rFonts w:eastAsia="Times New Roman"/>
          <w:lang w:eastAsia="ru-RU"/>
        </w:rPr>
        <w:t>запись музыкального произведения</w:t>
      </w:r>
      <w:r w:rsidRPr="009F52EA">
        <w:rPr>
          <w:rFonts w:eastAsia="Times New Roman"/>
          <w:lang w:eastAsia="ru-RU"/>
        </w:rPr>
        <w:t xml:space="preserve"> </w:t>
      </w:r>
    </w:p>
    <w:p w:rsidR="009F52EA" w:rsidRPr="009F52EA" w:rsidRDefault="009F52EA" w:rsidP="009F52EA">
      <w:pPr>
        <w:pStyle w:val="Default"/>
        <w:numPr>
          <w:ilvl w:val="0"/>
          <w:numId w:val="10"/>
        </w:numPr>
        <w:rPr>
          <w:rFonts w:eastAsia="Times New Roman"/>
          <w:color w:val="333333"/>
          <w:lang w:eastAsia="ru-RU"/>
        </w:rPr>
      </w:pPr>
      <w:r w:rsidRPr="00F06A87">
        <w:rPr>
          <w:rFonts w:eastAsia="Times New Roman"/>
          <w:lang w:eastAsia="ru-RU"/>
        </w:rPr>
        <w:t>ноты к песне</w:t>
      </w:r>
    </w:p>
    <w:p w:rsidR="000C20D1" w:rsidRPr="000C20D1" w:rsidRDefault="009F52EA" w:rsidP="000C20D1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20D1">
        <w:rPr>
          <w:rFonts w:ascii="Times New Roman" w:hAnsi="Times New Roman" w:cs="Times New Roman"/>
          <w:sz w:val="24"/>
          <w:szCs w:val="24"/>
        </w:rPr>
        <w:t xml:space="preserve">Большую часть </w:t>
      </w:r>
      <w:r w:rsidR="00F06A87" w:rsidRPr="00F06A87">
        <w:rPr>
          <w:rFonts w:ascii="Times New Roman" w:hAnsi="Times New Roman" w:cs="Times New Roman"/>
          <w:sz w:val="24"/>
          <w:szCs w:val="24"/>
        </w:rPr>
        <w:t>информации</w:t>
      </w:r>
      <w:r w:rsidR="00F06A87" w:rsidRPr="00F06A8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люди получают с помощью:</w:t>
      </w:r>
      <w:r w:rsidR="000C20D1" w:rsidRPr="000C20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20D1" w:rsidRPr="000C20D1" w:rsidRDefault="000C20D1" w:rsidP="000C20D1">
      <w:pPr>
        <w:pStyle w:val="Default"/>
        <w:numPr>
          <w:ilvl w:val="0"/>
          <w:numId w:val="11"/>
        </w:numPr>
        <w:rPr>
          <w:rFonts w:eastAsia="Times New Roman"/>
          <w:color w:val="333333"/>
          <w:lang w:eastAsia="ru-RU"/>
        </w:rPr>
      </w:pPr>
      <w:r>
        <w:rPr>
          <w:rFonts w:eastAsia="Times New Roman"/>
          <w:lang w:eastAsia="ru-RU"/>
        </w:rPr>
        <w:t>з</w:t>
      </w:r>
      <w:r w:rsidRPr="00F06A87">
        <w:rPr>
          <w:rFonts w:eastAsia="Times New Roman"/>
          <w:lang w:eastAsia="ru-RU"/>
        </w:rPr>
        <w:t>рения</w:t>
      </w:r>
    </w:p>
    <w:p w:rsidR="000C20D1" w:rsidRPr="000C20D1" w:rsidRDefault="000C20D1" w:rsidP="000C20D1">
      <w:pPr>
        <w:pStyle w:val="Default"/>
        <w:numPr>
          <w:ilvl w:val="0"/>
          <w:numId w:val="11"/>
        </w:numPr>
        <w:rPr>
          <w:rFonts w:eastAsia="Times New Roman"/>
          <w:color w:val="333333"/>
          <w:lang w:eastAsia="ru-RU"/>
        </w:rPr>
      </w:pPr>
      <w:r w:rsidRPr="00F06A87">
        <w:rPr>
          <w:rFonts w:eastAsia="Times New Roman"/>
          <w:lang w:eastAsia="ru-RU"/>
        </w:rPr>
        <w:t>осязания</w:t>
      </w:r>
    </w:p>
    <w:p w:rsidR="000C20D1" w:rsidRPr="000C20D1" w:rsidRDefault="000C20D1" w:rsidP="000C20D1">
      <w:pPr>
        <w:pStyle w:val="Default"/>
        <w:numPr>
          <w:ilvl w:val="0"/>
          <w:numId w:val="11"/>
        </w:numPr>
        <w:rPr>
          <w:rFonts w:eastAsia="Times New Roman"/>
          <w:color w:val="333333"/>
          <w:lang w:eastAsia="ru-RU"/>
        </w:rPr>
      </w:pPr>
      <w:r w:rsidRPr="00F06A87">
        <w:rPr>
          <w:rFonts w:eastAsia="Times New Roman"/>
          <w:lang w:eastAsia="ru-RU"/>
        </w:rPr>
        <w:t>слуха</w:t>
      </w:r>
    </w:p>
    <w:p w:rsidR="000C20D1" w:rsidRPr="000C20D1" w:rsidRDefault="000C20D1" w:rsidP="000C20D1">
      <w:pPr>
        <w:pStyle w:val="Default"/>
        <w:numPr>
          <w:ilvl w:val="0"/>
          <w:numId w:val="11"/>
        </w:numPr>
        <w:rPr>
          <w:rFonts w:eastAsia="Times New Roman"/>
          <w:color w:val="333333"/>
          <w:lang w:eastAsia="ru-RU"/>
        </w:rPr>
      </w:pPr>
      <w:r w:rsidRPr="00F06A87">
        <w:rPr>
          <w:rFonts w:eastAsia="Times New Roman"/>
          <w:lang w:eastAsia="ru-RU"/>
        </w:rPr>
        <w:t>обоняния</w:t>
      </w:r>
    </w:p>
    <w:p w:rsidR="000C20D1" w:rsidRPr="000C20D1" w:rsidRDefault="000C20D1" w:rsidP="000C20D1">
      <w:pPr>
        <w:pStyle w:val="Default"/>
        <w:numPr>
          <w:ilvl w:val="0"/>
          <w:numId w:val="11"/>
        </w:numPr>
        <w:rPr>
          <w:rFonts w:eastAsia="Times New Roman"/>
          <w:color w:val="333333"/>
          <w:lang w:eastAsia="ru-RU"/>
        </w:rPr>
      </w:pPr>
      <w:r>
        <w:rPr>
          <w:rFonts w:eastAsia="Times New Roman"/>
          <w:lang w:eastAsia="ru-RU"/>
        </w:rPr>
        <w:t>вкус</w:t>
      </w:r>
      <w:r w:rsidRPr="00F06A87">
        <w:rPr>
          <w:rFonts w:eastAsia="Times New Roman"/>
          <w:lang w:eastAsia="ru-RU"/>
        </w:rPr>
        <w:t>а</w:t>
      </w:r>
    </w:p>
    <w:p w:rsidR="000C20D1" w:rsidRPr="000C20D1" w:rsidRDefault="000C20D1" w:rsidP="000C20D1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C20D1">
        <w:rPr>
          <w:rFonts w:ascii="Times New Roman" w:hAnsi="Times New Roman" w:cs="Times New Roman"/>
          <w:sz w:val="24"/>
          <w:szCs w:val="24"/>
        </w:rPr>
        <w:t>К носителям звуковой информации можно отнести:</w:t>
      </w:r>
      <w:r w:rsidRPr="000C20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C20D1" w:rsidRPr="000C20D1" w:rsidRDefault="000C20D1" w:rsidP="000C20D1">
      <w:pPr>
        <w:pStyle w:val="Default"/>
        <w:numPr>
          <w:ilvl w:val="0"/>
          <w:numId w:val="12"/>
        </w:numPr>
        <w:rPr>
          <w:rFonts w:eastAsia="Times New Roman"/>
          <w:color w:val="333333"/>
          <w:lang w:eastAsia="ru-RU"/>
        </w:rPr>
      </w:pPr>
      <w:r w:rsidRPr="00F06A87">
        <w:rPr>
          <w:rFonts w:eastAsia="Times New Roman"/>
          <w:lang w:eastAsia="ru-RU"/>
        </w:rPr>
        <w:t>учебник истории</w:t>
      </w:r>
    </w:p>
    <w:p w:rsidR="000C20D1" w:rsidRPr="000C20D1" w:rsidRDefault="000C20D1" w:rsidP="000C20D1">
      <w:pPr>
        <w:pStyle w:val="Default"/>
        <w:numPr>
          <w:ilvl w:val="0"/>
          <w:numId w:val="12"/>
        </w:numPr>
        <w:rPr>
          <w:rFonts w:eastAsia="Times New Roman"/>
          <w:color w:val="333333"/>
          <w:lang w:eastAsia="ru-RU"/>
        </w:rPr>
      </w:pPr>
      <w:r w:rsidRPr="00F06A87">
        <w:rPr>
          <w:rFonts w:eastAsia="Times New Roman"/>
          <w:lang w:eastAsia="ru-RU"/>
        </w:rPr>
        <w:t>вывеску названия магазина</w:t>
      </w:r>
      <w:r w:rsidRPr="000C20D1">
        <w:rPr>
          <w:rFonts w:eastAsia="Times New Roman"/>
          <w:lang w:eastAsia="ru-RU"/>
        </w:rPr>
        <w:t xml:space="preserve"> </w:t>
      </w:r>
    </w:p>
    <w:p w:rsidR="000C20D1" w:rsidRPr="000C20D1" w:rsidRDefault="000C20D1" w:rsidP="000C20D1">
      <w:pPr>
        <w:pStyle w:val="Default"/>
        <w:numPr>
          <w:ilvl w:val="0"/>
          <w:numId w:val="12"/>
        </w:numPr>
        <w:rPr>
          <w:rFonts w:eastAsia="Times New Roman"/>
          <w:color w:val="333333"/>
          <w:lang w:eastAsia="ru-RU"/>
        </w:rPr>
      </w:pPr>
      <w:r w:rsidRPr="00F06A87">
        <w:rPr>
          <w:rFonts w:eastAsia="Times New Roman"/>
          <w:lang w:eastAsia="ru-RU"/>
        </w:rPr>
        <w:t>журнал</w:t>
      </w:r>
      <w:r w:rsidRPr="000C20D1">
        <w:rPr>
          <w:rFonts w:eastAsia="Times New Roman"/>
          <w:lang w:eastAsia="ru-RU"/>
        </w:rPr>
        <w:t xml:space="preserve"> </w:t>
      </w:r>
    </w:p>
    <w:p w:rsidR="000C20D1" w:rsidRDefault="000C20D1" w:rsidP="000C20D1">
      <w:pPr>
        <w:pStyle w:val="Default"/>
        <w:numPr>
          <w:ilvl w:val="0"/>
          <w:numId w:val="12"/>
        </w:numPr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диск</w:t>
      </w:r>
      <w:r w:rsidRPr="00F06A87">
        <w:rPr>
          <w:rFonts w:eastAsia="Times New Roman"/>
          <w:lang w:eastAsia="ru-RU"/>
        </w:rPr>
        <w:t xml:space="preserve"> с классической музыкой</w:t>
      </w:r>
    </w:p>
    <w:p w:rsidR="000C20D1" w:rsidRPr="000C20D1" w:rsidRDefault="000C20D1" w:rsidP="000C20D1">
      <w:pPr>
        <w:pStyle w:val="a6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i/>
        </w:rPr>
      </w:pPr>
      <w:r w:rsidRPr="000C20D1">
        <w:rPr>
          <w:rFonts w:ascii="Times New Roman" w:hAnsi="Times New Roman" w:cs="Times New Roman"/>
          <w:sz w:val="24"/>
          <w:szCs w:val="24"/>
        </w:rPr>
        <w:t xml:space="preserve">Укажите количество источников и приемников информации в ситуации: </w:t>
      </w:r>
      <w:r w:rsidRPr="000C20D1">
        <w:rPr>
          <w:rFonts w:ascii="Times New Roman" w:hAnsi="Times New Roman" w:cs="Times New Roman"/>
          <w:i/>
          <w:sz w:val="24"/>
          <w:szCs w:val="24"/>
        </w:rPr>
        <w:t>Трое детей смотрят мультфильм по телевизору</w:t>
      </w:r>
      <w:r w:rsidRPr="000C20D1">
        <w:rPr>
          <w:i/>
        </w:rPr>
        <w:t>.</w:t>
      </w:r>
    </w:p>
    <w:p w:rsidR="000C20D1" w:rsidRDefault="000C20D1" w:rsidP="000C20D1">
      <w:pPr>
        <w:pStyle w:val="Default"/>
        <w:numPr>
          <w:ilvl w:val="0"/>
          <w:numId w:val="13"/>
        </w:numPr>
        <w:rPr>
          <w:rFonts w:eastAsia="Times New Roman"/>
          <w:lang w:eastAsia="ru-RU"/>
        </w:rPr>
      </w:pPr>
      <w:r w:rsidRPr="000C20D1">
        <w:rPr>
          <w:rFonts w:eastAsia="Times New Roman"/>
          <w:lang w:eastAsia="ru-RU"/>
        </w:rPr>
        <w:t>Три приемника и три источника</w:t>
      </w:r>
    </w:p>
    <w:p w:rsidR="000C20D1" w:rsidRPr="000C20D1" w:rsidRDefault="000C20D1" w:rsidP="000C20D1">
      <w:pPr>
        <w:pStyle w:val="Default"/>
        <w:numPr>
          <w:ilvl w:val="0"/>
          <w:numId w:val="13"/>
        </w:numPr>
        <w:rPr>
          <w:rFonts w:eastAsia="Times New Roman"/>
          <w:lang w:eastAsia="ru-RU"/>
        </w:rPr>
      </w:pPr>
      <w:r w:rsidRPr="000C20D1">
        <w:rPr>
          <w:rFonts w:eastAsia="Times New Roman"/>
          <w:lang w:eastAsia="ru-RU"/>
        </w:rPr>
        <w:t>Один приемник и один источник</w:t>
      </w:r>
    </w:p>
    <w:p w:rsidR="000C20D1" w:rsidRDefault="000C20D1" w:rsidP="000C20D1">
      <w:pPr>
        <w:pStyle w:val="Default"/>
        <w:numPr>
          <w:ilvl w:val="0"/>
          <w:numId w:val="13"/>
        </w:numPr>
        <w:rPr>
          <w:rFonts w:eastAsia="Times New Roman"/>
          <w:lang w:eastAsia="ru-RU"/>
        </w:rPr>
      </w:pPr>
      <w:r w:rsidRPr="000C20D1">
        <w:rPr>
          <w:rFonts w:eastAsia="Times New Roman"/>
          <w:lang w:eastAsia="ru-RU"/>
        </w:rPr>
        <w:t xml:space="preserve">Три источника и один приемник </w:t>
      </w:r>
      <w:r w:rsidRPr="000C20D1">
        <w:rPr>
          <w:rFonts w:eastAsia="Times New Roman"/>
          <w:lang w:eastAsia="ru-RU"/>
        </w:rPr>
        <w:tab/>
      </w:r>
      <w:r w:rsidRPr="000C20D1">
        <w:rPr>
          <w:rFonts w:eastAsia="Times New Roman"/>
          <w:lang w:eastAsia="ru-RU"/>
        </w:rPr>
        <w:tab/>
      </w:r>
    </w:p>
    <w:p w:rsidR="000C20D1" w:rsidRPr="000C20D1" w:rsidRDefault="000C20D1" w:rsidP="000C20D1">
      <w:pPr>
        <w:pStyle w:val="Default"/>
        <w:numPr>
          <w:ilvl w:val="0"/>
          <w:numId w:val="13"/>
        </w:numPr>
        <w:rPr>
          <w:rFonts w:eastAsia="Times New Roman"/>
          <w:lang w:eastAsia="ru-RU"/>
        </w:rPr>
      </w:pPr>
      <w:r w:rsidRPr="000C20D1">
        <w:rPr>
          <w:rFonts w:eastAsia="Times New Roman"/>
          <w:lang w:eastAsia="ru-RU"/>
        </w:rPr>
        <w:t>Три приемника и один источник</w:t>
      </w:r>
    </w:p>
    <w:p w:rsidR="000C20D1" w:rsidRDefault="000C20D1" w:rsidP="000C20D1">
      <w:pPr>
        <w:pStyle w:val="Default"/>
        <w:ind w:left="1440"/>
        <w:rPr>
          <w:rFonts w:eastAsia="Times New Roman"/>
          <w:lang w:eastAsia="ru-RU"/>
        </w:rPr>
      </w:pPr>
    </w:p>
    <w:p w:rsidR="00126C53" w:rsidRPr="00E94838" w:rsidRDefault="00D02367" w:rsidP="00126C53">
      <w:pPr>
        <w:pStyle w:val="Default"/>
      </w:pPr>
      <w:r>
        <w:rPr>
          <w:b/>
          <w:highlight w:val="yellow"/>
        </w:rPr>
        <w:t>З</w:t>
      </w:r>
      <w:r w:rsidR="00126C53" w:rsidRPr="000C20D1">
        <w:rPr>
          <w:b/>
          <w:highlight w:val="yellow"/>
        </w:rPr>
        <w:t xml:space="preserve">адание </w:t>
      </w:r>
      <w:r>
        <w:rPr>
          <w:b/>
          <w:highlight w:val="yellow"/>
        </w:rPr>
        <w:t>2</w:t>
      </w:r>
      <w:r w:rsidR="00126C53" w:rsidRPr="000C20D1">
        <w:rPr>
          <w:b/>
          <w:highlight w:val="yellow"/>
        </w:rPr>
        <w:t xml:space="preserve">. </w:t>
      </w:r>
      <w:r w:rsidR="00126C53" w:rsidRPr="000C20D1">
        <w:rPr>
          <w:highlight w:val="yellow"/>
        </w:rPr>
        <w:t>[2 балла].</w:t>
      </w:r>
      <w:r w:rsidR="00126C53" w:rsidRPr="00E94838">
        <w:t xml:space="preserve">  Расшифруйте и зашифруйте сообщения, с помощью азбуки Морзе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709"/>
        <w:gridCol w:w="567"/>
        <w:gridCol w:w="425"/>
        <w:gridCol w:w="425"/>
        <w:gridCol w:w="851"/>
        <w:gridCol w:w="709"/>
        <w:gridCol w:w="708"/>
        <w:gridCol w:w="526"/>
        <w:gridCol w:w="527"/>
        <w:gridCol w:w="526"/>
        <w:gridCol w:w="527"/>
        <w:gridCol w:w="526"/>
        <w:gridCol w:w="527"/>
        <w:gridCol w:w="527"/>
      </w:tblGrid>
      <w:tr w:rsidR="00355D99" w:rsidRPr="00E94838" w:rsidTr="007B34A4">
        <w:tc>
          <w:tcPr>
            <w:tcW w:w="817" w:type="dxa"/>
          </w:tcPr>
          <w:p w:rsidR="007B34A4" w:rsidRPr="007B34A4" w:rsidRDefault="007B34A4" w:rsidP="00E94838">
            <w:pPr>
              <w:pStyle w:val="Default"/>
              <w:rPr>
                <w:b/>
                <w:sz w:val="32"/>
                <w:szCs w:val="32"/>
              </w:rPr>
            </w:pPr>
            <w:r w:rsidRPr="007B34A4">
              <w:rPr>
                <w:b/>
                <w:sz w:val="32"/>
                <w:szCs w:val="32"/>
              </w:rPr>
              <w:t>-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7B34A4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709" w:type="dxa"/>
          </w:tcPr>
          <w:p w:rsidR="007B34A4" w:rsidRPr="007B34A4" w:rsidRDefault="007B34A4" w:rsidP="00E94838">
            <w:pPr>
              <w:pStyle w:val="Default"/>
              <w:rPr>
                <w:b/>
                <w:sz w:val="32"/>
                <w:szCs w:val="32"/>
              </w:rPr>
            </w:pPr>
            <w:r w:rsidRPr="007B34A4">
              <w:rPr>
                <w:b/>
                <w:sz w:val="32"/>
                <w:szCs w:val="32"/>
              </w:rPr>
              <w:t>-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7B34A4">
              <w:rPr>
                <w:b/>
                <w:sz w:val="32"/>
                <w:szCs w:val="32"/>
              </w:rPr>
              <w:t>-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7B34A4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567" w:type="dxa"/>
          </w:tcPr>
          <w:p w:rsidR="007B34A4" w:rsidRPr="007B34A4" w:rsidRDefault="007B34A4" w:rsidP="00E94838">
            <w:pPr>
              <w:pStyle w:val="Default"/>
              <w:rPr>
                <w:b/>
                <w:sz w:val="32"/>
                <w:szCs w:val="32"/>
              </w:rPr>
            </w:pPr>
            <w:r w:rsidRPr="007B34A4">
              <w:rPr>
                <w:b/>
                <w:sz w:val="32"/>
                <w:szCs w:val="32"/>
              </w:rPr>
              <w:t>-.</w:t>
            </w:r>
          </w:p>
        </w:tc>
        <w:tc>
          <w:tcPr>
            <w:tcW w:w="425" w:type="dxa"/>
          </w:tcPr>
          <w:p w:rsidR="007B34A4" w:rsidRPr="007B34A4" w:rsidRDefault="007B34A4" w:rsidP="00E94838">
            <w:pPr>
              <w:pStyle w:val="Default"/>
              <w:rPr>
                <w:b/>
                <w:sz w:val="32"/>
                <w:szCs w:val="32"/>
              </w:rPr>
            </w:pPr>
            <w:r w:rsidRPr="007B34A4">
              <w:rPr>
                <w:b/>
                <w:sz w:val="32"/>
                <w:szCs w:val="32"/>
              </w:rPr>
              <w:t>..</w:t>
            </w:r>
          </w:p>
        </w:tc>
        <w:tc>
          <w:tcPr>
            <w:tcW w:w="425" w:type="dxa"/>
          </w:tcPr>
          <w:p w:rsidR="007B34A4" w:rsidRPr="007B34A4" w:rsidRDefault="007B34A4" w:rsidP="00E94838">
            <w:pPr>
              <w:pStyle w:val="Default"/>
              <w:rPr>
                <w:b/>
                <w:sz w:val="32"/>
                <w:szCs w:val="32"/>
              </w:rPr>
            </w:pPr>
            <w:r w:rsidRPr="007B34A4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851" w:type="dxa"/>
          </w:tcPr>
          <w:p w:rsidR="007B34A4" w:rsidRPr="007B34A4" w:rsidRDefault="007B34A4" w:rsidP="00E94838">
            <w:pPr>
              <w:pStyle w:val="Default"/>
              <w:rPr>
                <w:b/>
                <w:sz w:val="32"/>
                <w:szCs w:val="32"/>
              </w:rPr>
            </w:pPr>
            <w:r w:rsidRPr="007B34A4">
              <w:rPr>
                <w:b/>
                <w:sz w:val="32"/>
                <w:szCs w:val="32"/>
              </w:rPr>
              <w:t>-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7B34A4">
              <w:rPr>
                <w:b/>
                <w:sz w:val="32"/>
                <w:szCs w:val="32"/>
              </w:rPr>
              <w:t>-</w:t>
            </w:r>
            <w:r>
              <w:rPr>
                <w:b/>
                <w:sz w:val="32"/>
                <w:szCs w:val="32"/>
              </w:rPr>
              <w:t xml:space="preserve"> </w:t>
            </w:r>
            <w:r w:rsidRPr="007B34A4">
              <w:rPr>
                <w:b/>
                <w:sz w:val="32"/>
                <w:szCs w:val="32"/>
              </w:rPr>
              <w:t>-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B34A4" w:rsidRPr="007B34A4" w:rsidRDefault="007B34A4" w:rsidP="00E94838">
            <w:pPr>
              <w:pStyle w:val="Default"/>
              <w:rPr>
                <w:b/>
                <w:sz w:val="32"/>
                <w:szCs w:val="32"/>
              </w:rPr>
            </w:pPr>
            <w:r w:rsidRPr="007B34A4">
              <w:rPr>
                <w:b/>
                <w:sz w:val="32"/>
                <w:szCs w:val="32"/>
              </w:rPr>
              <w:t>.-.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34A4" w:rsidRPr="00E94838" w:rsidRDefault="007B34A4" w:rsidP="00E94838">
            <w:pPr>
              <w:pStyle w:val="Default"/>
              <w:rPr>
                <w:b/>
              </w:rPr>
            </w:pPr>
          </w:p>
        </w:tc>
        <w:tc>
          <w:tcPr>
            <w:tcW w:w="526" w:type="dxa"/>
            <w:tcBorders>
              <w:left w:val="single" w:sz="4" w:space="0" w:color="auto"/>
            </w:tcBorders>
          </w:tcPr>
          <w:p w:rsidR="007B34A4" w:rsidRPr="00E94838" w:rsidRDefault="007B34A4" w:rsidP="00E94838">
            <w:pPr>
              <w:pStyle w:val="Default"/>
              <w:rPr>
                <w:b/>
              </w:rPr>
            </w:pPr>
            <w:r w:rsidRPr="00E94838">
              <w:rPr>
                <w:b/>
              </w:rPr>
              <w:t>п</w:t>
            </w:r>
          </w:p>
        </w:tc>
        <w:tc>
          <w:tcPr>
            <w:tcW w:w="527" w:type="dxa"/>
          </w:tcPr>
          <w:p w:rsidR="007B34A4" w:rsidRPr="00E94838" w:rsidRDefault="007B34A4" w:rsidP="00E94838">
            <w:pPr>
              <w:pStyle w:val="Default"/>
              <w:rPr>
                <w:b/>
              </w:rPr>
            </w:pPr>
            <w:r w:rsidRPr="00E94838">
              <w:rPr>
                <w:b/>
              </w:rPr>
              <w:t>р</w:t>
            </w:r>
          </w:p>
        </w:tc>
        <w:tc>
          <w:tcPr>
            <w:tcW w:w="526" w:type="dxa"/>
          </w:tcPr>
          <w:p w:rsidR="007B34A4" w:rsidRPr="00E94838" w:rsidRDefault="007B34A4" w:rsidP="00E94838">
            <w:pPr>
              <w:pStyle w:val="Default"/>
              <w:rPr>
                <w:b/>
              </w:rPr>
            </w:pPr>
            <w:r w:rsidRPr="00E94838">
              <w:rPr>
                <w:b/>
              </w:rPr>
              <w:t>и</w:t>
            </w:r>
          </w:p>
        </w:tc>
        <w:tc>
          <w:tcPr>
            <w:tcW w:w="527" w:type="dxa"/>
          </w:tcPr>
          <w:p w:rsidR="007B34A4" w:rsidRPr="00E94838" w:rsidRDefault="007B34A4" w:rsidP="00E94838">
            <w:pPr>
              <w:pStyle w:val="Default"/>
              <w:rPr>
                <w:b/>
              </w:rPr>
            </w:pPr>
            <w:r w:rsidRPr="00E94838">
              <w:rPr>
                <w:b/>
              </w:rPr>
              <w:t>н</w:t>
            </w:r>
          </w:p>
        </w:tc>
        <w:tc>
          <w:tcPr>
            <w:tcW w:w="526" w:type="dxa"/>
          </w:tcPr>
          <w:p w:rsidR="007B34A4" w:rsidRPr="00E94838" w:rsidRDefault="007B34A4" w:rsidP="00E94838">
            <w:pPr>
              <w:pStyle w:val="Default"/>
              <w:rPr>
                <w:b/>
              </w:rPr>
            </w:pPr>
            <w:r w:rsidRPr="00E94838">
              <w:rPr>
                <w:b/>
              </w:rPr>
              <w:t>т</w:t>
            </w:r>
          </w:p>
        </w:tc>
        <w:tc>
          <w:tcPr>
            <w:tcW w:w="527" w:type="dxa"/>
          </w:tcPr>
          <w:p w:rsidR="007B34A4" w:rsidRPr="00E94838" w:rsidRDefault="007B34A4" w:rsidP="00E94838">
            <w:pPr>
              <w:pStyle w:val="Default"/>
              <w:rPr>
                <w:b/>
              </w:rPr>
            </w:pPr>
            <w:r w:rsidRPr="00E94838">
              <w:rPr>
                <w:b/>
              </w:rPr>
              <w:t>е</w:t>
            </w:r>
          </w:p>
        </w:tc>
        <w:tc>
          <w:tcPr>
            <w:tcW w:w="527" w:type="dxa"/>
          </w:tcPr>
          <w:p w:rsidR="007B34A4" w:rsidRPr="00E94838" w:rsidRDefault="007B34A4" w:rsidP="00E94838">
            <w:pPr>
              <w:pStyle w:val="Default"/>
              <w:rPr>
                <w:b/>
              </w:rPr>
            </w:pPr>
            <w:r w:rsidRPr="00E94838">
              <w:rPr>
                <w:b/>
              </w:rPr>
              <w:t>р</w:t>
            </w:r>
          </w:p>
        </w:tc>
      </w:tr>
      <w:tr w:rsidR="00355D99" w:rsidRPr="00E94838" w:rsidTr="007B34A4">
        <w:tc>
          <w:tcPr>
            <w:tcW w:w="817" w:type="dxa"/>
          </w:tcPr>
          <w:p w:rsidR="007B34A4" w:rsidRPr="00E94838" w:rsidRDefault="007B34A4" w:rsidP="00E94838">
            <w:pPr>
              <w:pStyle w:val="Default"/>
            </w:pPr>
          </w:p>
        </w:tc>
        <w:tc>
          <w:tcPr>
            <w:tcW w:w="709" w:type="dxa"/>
          </w:tcPr>
          <w:p w:rsidR="007B34A4" w:rsidRPr="00E94838" w:rsidRDefault="007B34A4" w:rsidP="00E94838">
            <w:pPr>
              <w:pStyle w:val="Default"/>
            </w:pPr>
          </w:p>
        </w:tc>
        <w:tc>
          <w:tcPr>
            <w:tcW w:w="567" w:type="dxa"/>
          </w:tcPr>
          <w:p w:rsidR="007B34A4" w:rsidRPr="00E94838" w:rsidRDefault="007B34A4" w:rsidP="00E94838">
            <w:pPr>
              <w:pStyle w:val="Default"/>
            </w:pPr>
          </w:p>
        </w:tc>
        <w:tc>
          <w:tcPr>
            <w:tcW w:w="425" w:type="dxa"/>
          </w:tcPr>
          <w:p w:rsidR="007B34A4" w:rsidRPr="00E94838" w:rsidRDefault="007B34A4" w:rsidP="00E94838">
            <w:pPr>
              <w:pStyle w:val="Default"/>
            </w:pPr>
          </w:p>
        </w:tc>
        <w:tc>
          <w:tcPr>
            <w:tcW w:w="425" w:type="dxa"/>
          </w:tcPr>
          <w:p w:rsidR="007B34A4" w:rsidRPr="00E94838" w:rsidRDefault="007B34A4" w:rsidP="00E94838">
            <w:pPr>
              <w:pStyle w:val="Default"/>
            </w:pPr>
          </w:p>
        </w:tc>
        <w:tc>
          <w:tcPr>
            <w:tcW w:w="851" w:type="dxa"/>
          </w:tcPr>
          <w:p w:rsidR="007B34A4" w:rsidRPr="00E94838" w:rsidRDefault="007B34A4" w:rsidP="00E94838">
            <w:pPr>
              <w:pStyle w:val="Default"/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B34A4" w:rsidRPr="00E94838" w:rsidRDefault="007B34A4" w:rsidP="00E94838">
            <w:pPr>
              <w:pStyle w:val="Default"/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B34A4" w:rsidRPr="00E94838" w:rsidRDefault="007B34A4" w:rsidP="00E94838">
            <w:pPr>
              <w:pStyle w:val="Default"/>
            </w:pPr>
          </w:p>
        </w:tc>
        <w:tc>
          <w:tcPr>
            <w:tcW w:w="526" w:type="dxa"/>
            <w:tcBorders>
              <w:left w:val="single" w:sz="4" w:space="0" w:color="auto"/>
            </w:tcBorders>
          </w:tcPr>
          <w:p w:rsidR="007B34A4" w:rsidRPr="00E94838" w:rsidRDefault="007B34A4" w:rsidP="00E94838">
            <w:pPr>
              <w:pStyle w:val="Default"/>
            </w:pPr>
          </w:p>
        </w:tc>
        <w:tc>
          <w:tcPr>
            <w:tcW w:w="527" w:type="dxa"/>
          </w:tcPr>
          <w:p w:rsidR="007B34A4" w:rsidRPr="00E94838" w:rsidRDefault="007B34A4" w:rsidP="00E94838">
            <w:pPr>
              <w:pStyle w:val="Default"/>
            </w:pPr>
          </w:p>
        </w:tc>
        <w:tc>
          <w:tcPr>
            <w:tcW w:w="526" w:type="dxa"/>
          </w:tcPr>
          <w:p w:rsidR="007B34A4" w:rsidRPr="00E94838" w:rsidRDefault="007B34A4" w:rsidP="00E94838">
            <w:pPr>
              <w:pStyle w:val="Default"/>
            </w:pPr>
          </w:p>
        </w:tc>
        <w:tc>
          <w:tcPr>
            <w:tcW w:w="527" w:type="dxa"/>
          </w:tcPr>
          <w:p w:rsidR="007B34A4" w:rsidRPr="00E94838" w:rsidRDefault="007B34A4" w:rsidP="00E94838">
            <w:pPr>
              <w:pStyle w:val="Default"/>
            </w:pPr>
          </w:p>
        </w:tc>
        <w:tc>
          <w:tcPr>
            <w:tcW w:w="526" w:type="dxa"/>
          </w:tcPr>
          <w:p w:rsidR="007B34A4" w:rsidRPr="00E94838" w:rsidRDefault="007B34A4" w:rsidP="00E94838">
            <w:pPr>
              <w:pStyle w:val="Default"/>
            </w:pPr>
          </w:p>
        </w:tc>
        <w:tc>
          <w:tcPr>
            <w:tcW w:w="527" w:type="dxa"/>
          </w:tcPr>
          <w:p w:rsidR="007B34A4" w:rsidRPr="00E94838" w:rsidRDefault="007B34A4" w:rsidP="00E94838">
            <w:pPr>
              <w:pStyle w:val="Default"/>
            </w:pPr>
          </w:p>
        </w:tc>
        <w:tc>
          <w:tcPr>
            <w:tcW w:w="527" w:type="dxa"/>
          </w:tcPr>
          <w:p w:rsidR="007B34A4" w:rsidRPr="00E94838" w:rsidRDefault="007B34A4" w:rsidP="00E94838">
            <w:pPr>
              <w:pStyle w:val="Default"/>
            </w:pPr>
          </w:p>
        </w:tc>
      </w:tr>
    </w:tbl>
    <w:p w:rsidR="00126C53" w:rsidRPr="00E94838" w:rsidRDefault="00126C53" w:rsidP="00126C53">
      <w:pPr>
        <w:pStyle w:val="Default"/>
      </w:pPr>
    </w:p>
    <w:p w:rsidR="000C20D1" w:rsidRDefault="000C20D1" w:rsidP="00126C53">
      <w:pPr>
        <w:pStyle w:val="Default"/>
        <w:rPr>
          <w:b/>
          <w:highlight w:val="yellow"/>
        </w:rPr>
      </w:pPr>
      <w:r>
        <w:rPr>
          <w:noProof/>
          <w:sz w:val="40"/>
          <w:szCs w:val="40"/>
          <w:lang w:eastAsia="ru-RU"/>
        </w:rPr>
        <w:drawing>
          <wp:inline distT="0" distB="0" distL="0" distR="0" wp14:anchorId="1723FE1F" wp14:editId="5AD8AC86">
            <wp:extent cx="4929505" cy="1729105"/>
            <wp:effectExtent l="0" t="0" r="4445" b="444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9505" cy="172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5D99" w:rsidRDefault="00355D99" w:rsidP="00126C53">
      <w:pPr>
        <w:pStyle w:val="Default"/>
        <w:rPr>
          <w:b/>
        </w:rPr>
      </w:pPr>
    </w:p>
    <w:p w:rsidR="00126C53" w:rsidRDefault="00126C53" w:rsidP="00126C53">
      <w:pPr>
        <w:pStyle w:val="Default"/>
      </w:pPr>
      <w:r w:rsidRPr="000C20D1">
        <w:rPr>
          <w:b/>
          <w:highlight w:val="yellow"/>
        </w:rPr>
        <w:t xml:space="preserve">Задание </w:t>
      </w:r>
      <w:r w:rsidR="00D02367">
        <w:rPr>
          <w:b/>
          <w:highlight w:val="yellow"/>
        </w:rPr>
        <w:t>3</w:t>
      </w:r>
      <w:r w:rsidRPr="000C20D1">
        <w:rPr>
          <w:b/>
          <w:highlight w:val="yellow"/>
        </w:rPr>
        <w:t xml:space="preserve">. </w:t>
      </w:r>
      <w:r w:rsidRPr="000C20D1">
        <w:rPr>
          <w:highlight w:val="yellow"/>
        </w:rPr>
        <w:t>[1 балл].</w:t>
      </w:r>
      <w:r w:rsidRPr="00E94838">
        <w:t xml:space="preserve">  Декодируйте сообщение, переданное флажковой азбукой</w:t>
      </w:r>
    </w:p>
    <w:p w:rsidR="007672EE" w:rsidRPr="00E94838" w:rsidRDefault="007672EE" w:rsidP="00126C53">
      <w:pPr>
        <w:pStyle w:val="Default"/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03"/>
        <w:gridCol w:w="765"/>
        <w:gridCol w:w="850"/>
        <w:gridCol w:w="717"/>
        <w:gridCol w:w="701"/>
        <w:gridCol w:w="708"/>
        <w:gridCol w:w="709"/>
        <w:gridCol w:w="726"/>
      </w:tblGrid>
      <w:tr w:rsidR="00355D99" w:rsidRPr="00E94838" w:rsidTr="00E94838">
        <w:tc>
          <w:tcPr>
            <w:tcW w:w="903" w:type="dxa"/>
          </w:tcPr>
          <w:p w:rsidR="00126C53" w:rsidRPr="00E94838" w:rsidRDefault="00126C53" w:rsidP="00E94838">
            <w:pPr>
              <w:pStyle w:val="Default"/>
            </w:pPr>
            <w:r w:rsidRPr="00E94838">
              <w:object w:dxaOrig="735" w:dyaOrig="6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.25pt;height:23.25pt" o:ole="">
                  <v:imagedata r:id="rId8" o:title=""/>
                </v:shape>
                <o:OLEObject Type="Embed" ProgID="PBrush" ShapeID="_x0000_i1025" DrawAspect="Content" ObjectID="_1680072867" r:id="rId9"/>
              </w:object>
            </w:r>
          </w:p>
        </w:tc>
        <w:tc>
          <w:tcPr>
            <w:tcW w:w="765" w:type="dxa"/>
          </w:tcPr>
          <w:p w:rsidR="00126C53" w:rsidRPr="00E94838" w:rsidRDefault="00126C53" w:rsidP="00E94838">
            <w:pPr>
              <w:pStyle w:val="Default"/>
            </w:pPr>
            <w:r w:rsidRPr="00E94838">
              <w:rPr>
                <w:noProof/>
                <w:lang w:eastAsia="ru-RU"/>
              </w:rPr>
              <w:drawing>
                <wp:inline distT="0" distB="0" distL="0" distR="0" wp14:anchorId="7A5DE6E3" wp14:editId="7F6F81E1">
                  <wp:extent cx="341560" cy="242887"/>
                  <wp:effectExtent l="0" t="0" r="1905" b="508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/>
                          <a:srcRect l="58533" t="25216" r="38040" b="71737"/>
                          <a:stretch/>
                        </pic:blipFill>
                        <pic:spPr bwMode="auto">
                          <a:xfrm>
                            <a:off x="0" y="0"/>
                            <a:ext cx="343423" cy="24421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0" w:type="dxa"/>
          </w:tcPr>
          <w:p w:rsidR="00126C53" w:rsidRPr="00E94838" w:rsidRDefault="00126C53" w:rsidP="00E94838">
            <w:pPr>
              <w:pStyle w:val="Default"/>
            </w:pPr>
            <w:r w:rsidRPr="00E94838">
              <w:rPr>
                <w:noProof/>
                <w:lang w:eastAsia="ru-RU"/>
              </w:rPr>
              <w:drawing>
                <wp:inline distT="0" distB="0" distL="0" distR="0" wp14:anchorId="73D698D6" wp14:editId="0AB22C94">
                  <wp:extent cx="365720" cy="271462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/>
                          <a:srcRect l="54089" t="20735" r="42435" b="76039"/>
                          <a:stretch/>
                        </pic:blipFill>
                        <pic:spPr bwMode="auto">
                          <a:xfrm>
                            <a:off x="0" y="0"/>
                            <a:ext cx="367714" cy="272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7" w:type="dxa"/>
          </w:tcPr>
          <w:p w:rsidR="00126C53" w:rsidRPr="00E94838" w:rsidRDefault="00126C53" w:rsidP="00E94838">
            <w:pPr>
              <w:pStyle w:val="Default"/>
            </w:pPr>
            <w:r w:rsidRPr="00E94838">
              <w:object w:dxaOrig="630" w:dyaOrig="510">
                <v:shape id="_x0000_i1026" type="#_x0000_t75" style="width:24.75pt;height:19.5pt" o:ole="">
                  <v:imagedata r:id="rId11" o:title=""/>
                </v:shape>
                <o:OLEObject Type="Embed" ProgID="PBrush" ShapeID="_x0000_i1026" DrawAspect="Content" ObjectID="_1680072868" r:id="rId12"/>
              </w:object>
            </w:r>
          </w:p>
        </w:tc>
        <w:tc>
          <w:tcPr>
            <w:tcW w:w="701" w:type="dxa"/>
          </w:tcPr>
          <w:p w:rsidR="00126C53" w:rsidRPr="00E94838" w:rsidRDefault="00126C53" w:rsidP="00E94838">
            <w:pPr>
              <w:pStyle w:val="Default"/>
            </w:pPr>
            <w:r w:rsidRPr="00E94838">
              <w:rPr>
                <w:noProof/>
                <w:lang w:eastAsia="ru-RU"/>
              </w:rPr>
              <w:drawing>
                <wp:inline distT="0" distB="0" distL="0" distR="0" wp14:anchorId="7064CD5B" wp14:editId="6627009C">
                  <wp:extent cx="275444" cy="233362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/>
                          <a:srcRect l="49972" t="29507" r="46769" b="67041"/>
                          <a:stretch/>
                        </pic:blipFill>
                        <pic:spPr bwMode="auto">
                          <a:xfrm>
                            <a:off x="0" y="0"/>
                            <a:ext cx="276947" cy="234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:rsidR="00126C53" w:rsidRPr="00E94838" w:rsidRDefault="00126C53" w:rsidP="00E94838">
            <w:pPr>
              <w:pStyle w:val="Default"/>
            </w:pPr>
            <w:r w:rsidRPr="00E94838">
              <w:object w:dxaOrig="480" w:dyaOrig="390">
                <v:shape id="_x0000_i1027" type="#_x0000_t75" style="width:24pt;height:19.5pt" o:ole="">
                  <v:imagedata r:id="rId13" o:title=""/>
                </v:shape>
                <o:OLEObject Type="Embed" ProgID="PBrush" ShapeID="_x0000_i1027" DrawAspect="Content" ObjectID="_1680072869" r:id="rId14"/>
              </w:object>
            </w:r>
          </w:p>
        </w:tc>
        <w:tc>
          <w:tcPr>
            <w:tcW w:w="709" w:type="dxa"/>
          </w:tcPr>
          <w:p w:rsidR="00126C53" w:rsidRPr="00E94838" w:rsidRDefault="00126C53" w:rsidP="00E94838">
            <w:pPr>
              <w:pStyle w:val="Default"/>
            </w:pPr>
            <w:r w:rsidRPr="00E94838">
              <w:rPr>
                <w:noProof/>
                <w:lang w:eastAsia="ru-RU"/>
              </w:rPr>
              <w:drawing>
                <wp:inline distT="0" distB="0" distL="0" distR="0" wp14:anchorId="014F57E3" wp14:editId="5BEB5291">
                  <wp:extent cx="273249" cy="209550"/>
                  <wp:effectExtent l="0" t="0" r="0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/>
                          <a:srcRect l="58533" t="29577" r="38040" b="67137"/>
                          <a:stretch/>
                        </pic:blipFill>
                        <pic:spPr bwMode="auto">
                          <a:xfrm>
                            <a:off x="0" y="0"/>
                            <a:ext cx="274740" cy="21069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6" w:type="dxa"/>
          </w:tcPr>
          <w:p w:rsidR="00126C53" w:rsidRPr="00E94838" w:rsidRDefault="00126C53" w:rsidP="00E94838">
            <w:pPr>
              <w:pStyle w:val="Default"/>
            </w:pPr>
            <w:r w:rsidRPr="00E94838">
              <w:rPr>
                <w:noProof/>
                <w:lang w:eastAsia="ru-RU"/>
              </w:rPr>
              <w:drawing>
                <wp:inline distT="0" distB="0" distL="0" distR="0" wp14:anchorId="6DCB59DE" wp14:editId="2D43931C">
                  <wp:extent cx="319087" cy="247650"/>
                  <wp:effectExtent l="0" t="0" r="508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/>
                          <a:srcRect l="62929" t="25216" r="33869" b="71677"/>
                          <a:stretch/>
                        </pic:blipFill>
                        <pic:spPr bwMode="auto">
                          <a:xfrm>
                            <a:off x="0" y="0"/>
                            <a:ext cx="320826" cy="249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55D99" w:rsidRPr="00E94838" w:rsidTr="00E94838">
        <w:tc>
          <w:tcPr>
            <w:tcW w:w="903" w:type="dxa"/>
          </w:tcPr>
          <w:p w:rsidR="00126C53" w:rsidRPr="00E94838" w:rsidRDefault="00126C53" w:rsidP="00E94838">
            <w:pPr>
              <w:pStyle w:val="Default"/>
            </w:pPr>
          </w:p>
        </w:tc>
        <w:tc>
          <w:tcPr>
            <w:tcW w:w="765" w:type="dxa"/>
          </w:tcPr>
          <w:p w:rsidR="00126C53" w:rsidRPr="00E94838" w:rsidRDefault="00126C53" w:rsidP="00E94838">
            <w:pPr>
              <w:pStyle w:val="Default"/>
            </w:pPr>
          </w:p>
        </w:tc>
        <w:tc>
          <w:tcPr>
            <w:tcW w:w="850" w:type="dxa"/>
          </w:tcPr>
          <w:p w:rsidR="00126C53" w:rsidRPr="00E94838" w:rsidRDefault="00126C53" w:rsidP="00E94838">
            <w:pPr>
              <w:pStyle w:val="Default"/>
            </w:pPr>
          </w:p>
        </w:tc>
        <w:tc>
          <w:tcPr>
            <w:tcW w:w="717" w:type="dxa"/>
          </w:tcPr>
          <w:p w:rsidR="00126C53" w:rsidRPr="00E94838" w:rsidRDefault="00126C53" w:rsidP="00E94838">
            <w:pPr>
              <w:pStyle w:val="Default"/>
            </w:pPr>
          </w:p>
        </w:tc>
        <w:tc>
          <w:tcPr>
            <w:tcW w:w="701" w:type="dxa"/>
          </w:tcPr>
          <w:p w:rsidR="00126C53" w:rsidRPr="00E94838" w:rsidRDefault="00126C53" w:rsidP="00E94838">
            <w:pPr>
              <w:pStyle w:val="Default"/>
            </w:pPr>
          </w:p>
        </w:tc>
        <w:tc>
          <w:tcPr>
            <w:tcW w:w="708" w:type="dxa"/>
          </w:tcPr>
          <w:p w:rsidR="00126C53" w:rsidRPr="00E94838" w:rsidRDefault="00126C53" w:rsidP="00E94838">
            <w:pPr>
              <w:pStyle w:val="Default"/>
            </w:pPr>
          </w:p>
        </w:tc>
        <w:tc>
          <w:tcPr>
            <w:tcW w:w="709" w:type="dxa"/>
          </w:tcPr>
          <w:p w:rsidR="00126C53" w:rsidRPr="00E94838" w:rsidRDefault="00126C53" w:rsidP="00E94838">
            <w:pPr>
              <w:pStyle w:val="Default"/>
            </w:pPr>
          </w:p>
        </w:tc>
        <w:tc>
          <w:tcPr>
            <w:tcW w:w="726" w:type="dxa"/>
          </w:tcPr>
          <w:p w:rsidR="00126C53" w:rsidRPr="00E94838" w:rsidRDefault="00126C53" w:rsidP="00E94838">
            <w:pPr>
              <w:pStyle w:val="Default"/>
            </w:pPr>
          </w:p>
        </w:tc>
      </w:tr>
    </w:tbl>
    <w:p w:rsidR="00126C53" w:rsidRDefault="00126C53" w:rsidP="00126C53">
      <w:pPr>
        <w:pStyle w:val="Default"/>
      </w:pPr>
    </w:p>
    <w:p w:rsidR="000C20D1" w:rsidRDefault="000C20D1" w:rsidP="00126C53">
      <w:pPr>
        <w:pStyle w:val="Default"/>
      </w:pPr>
    </w:p>
    <w:p w:rsidR="000C20D1" w:rsidRDefault="000C20D1" w:rsidP="00126C53">
      <w:pPr>
        <w:pStyle w:val="Default"/>
      </w:pPr>
      <w:r>
        <w:rPr>
          <w:noProof/>
          <w:lang w:eastAsia="ru-RU"/>
        </w:rPr>
        <w:drawing>
          <wp:inline distT="0" distB="0" distL="0" distR="0" wp14:anchorId="52BD527E" wp14:editId="44129CB1">
            <wp:extent cx="4296210" cy="2646218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39649" t="18076" r="28165" b="57143"/>
                    <a:stretch/>
                  </pic:blipFill>
                  <pic:spPr bwMode="auto">
                    <a:xfrm>
                      <a:off x="0" y="0"/>
                      <a:ext cx="4300109" cy="26486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02367" w:rsidRDefault="00D02367" w:rsidP="00D02367">
      <w:pPr>
        <w:pStyle w:val="Default"/>
      </w:pPr>
      <w:r w:rsidRPr="000C20D1">
        <w:rPr>
          <w:b/>
          <w:highlight w:val="yellow"/>
        </w:rPr>
        <w:t xml:space="preserve">Задание </w:t>
      </w:r>
      <w:r>
        <w:rPr>
          <w:b/>
          <w:highlight w:val="yellow"/>
        </w:rPr>
        <w:t>4</w:t>
      </w:r>
      <w:r w:rsidRPr="000C20D1">
        <w:rPr>
          <w:b/>
          <w:highlight w:val="yellow"/>
        </w:rPr>
        <w:t xml:space="preserve">. </w:t>
      </w:r>
      <w:r>
        <w:rPr>
          <w:highlight w:val="yellow"/>
        </w:rPr>
        <w:t>[9</w:t>
      </w:r>
      <w:r w:rsidRPr="000C20D1">
        <w:rPr>
          <w:highlight w:val="yellow"/>
        </w:rPr>
        <w:t xml:space="preserve"> балл</w:t>
      </w:r>
      <w:r>
        <w:rPr>
          <w:highlight w:val="yellow"/>
        </w:rPr>
        <w:t>ов</w:t>
      </w:r>
      <w:r w:rsidRPr="000C20D1">
        <w:rPr>
          <w:highlight w:val="yellow"/>
        </w:rPr>
        <w:t>].</w:t>
      </w:r>
      <w:r w:rsidRPr="00E94838">
        <w:t xml:space="preserve">  </w:t>
      </w:r>
    </w:p>
    <w:p w:rsidR="00D02367" w:rsidRDefault="00D02367" w:rsidP="00D02367">
      <w:pPr>
        <w:pStyle w:val="Default"/>
        <w:rPr>
          <w:sz w:val="27"/>
          <w:szCs w:val="27"/>
        </w:rPr>
      </w:pPr>
      <w:r>
        <w:rPr>
          <w:sz w:val="27"/>
          <w:szCs w:val="27"/>
        </w:rPr>
        <w:t>В любом графическом редакторе создайте рисунок по образцу.</w:t>
      </w:r>
    </w:p>
    <w:p w:rsidR="00D02367" w:rsidRDefault="00D02367" w:rsidP="00D02367">
      <w:pPr>
        <w:pStyle w:val="Default"/>
      </w:pPr>
      <w:r>
        <w:rPr>
          <w:noProof/>
          <w:lang w:eastAsia="ru-RU"/>
        </w:rPr>
        <w:drawing>
          <wp:inline distT="0" distB="0" distL="0" distR="0" wp14:anchorId="52ADCAE3" wp14:editId="704D5129">
            <wp:extent cx="3600450" cy="2516819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5"/>
                    <a:srcRect l="36423" t="25489" r="23661" b="24905"/>
                    <a:stretch/>
                  </pic:blipFill>
                  <pic:spPr bwMode="auto">
                    <a:xfrm>
                      <a:off x="0" y="0"/>
                      <a:ext cx="3641764" cy="25456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C20D1" w:rsidRDefault="000C20D1" w:rsidP="00126C53">
      <w:pPr>
        <w:pStyle w:val="Default"/>
      </w:pPr>
    </w:p>
    <w:p w:rsidR="00C257BC" w:rsidRDefault="00C257BC" w:rsidP="00126C53">
      <w:pPr>
        <w:pStyle w:val="Default"/>
      </w:pPr>
    </w:p>
    <w:p w:rsidR="00C257BC" w:rsidRDefault="00C257BC" w:rsidP="00126C53">
      <w:pPr>
        <w:pStyle w:val="Default"/>
      </w:pPr>
    </w:p>
    <w:p w:rsidR="00C257BC" w:rsidRDefault="00C257BC" w:rsidP="00126C53">
      <w:pPr>
        <w:pStyle w:val="Default"/>
      </w:pPr>
    </w:p>
    <w:p w:rsidR="00C257BC" w:rsidRDefault="00C257BC" w:rsidP="00126C53">
      <w:pPr>
        <w:pStyle w:val="Default"/>
      </w:pPr>
    </w:p>
    <w:p w:rsidR="00C257BC" w:rsidRDefault="00C257BC" w:rsidP="00126C53">
      <w:pPr>
        <w:pStyle w:val="Default"/>
      </w:pPr>
    </w:p>
    <w:p w:rsidR="00C257BC" w:rsidRDefault="00C257BC" w:rsidP="00126C53">
      <w:pPr>
        <w:pStyle w:val="Default"/>
      </w:pPr>
    </w:p>
    <w:p w:rsidR="00C257BC" w:rsidRDefault="00C257BC" w:rsidP="00126C53">
      <w:pPr>
        <w:pStyle w:val="Default"/>
      </w:pPr>
    </w:p>
    <w:p w:rsidR="00C257BC" w:rsidRDefault="00C257BC" w:rsidP="00126C53">
      <w:pPr>
        <w:pStyle w:val="Default"/>
      </w:pPr>
    </w:p>
    <w:p w:rsidR="00D02367" w:rsidRDefault="00D02367" w:rsidP="00126C53">
      <w:pPr>
        <w:pStyle w:val="Default"/>
      </w:pPr>
      <w:bookmarkStart w:id="0" w:name="_GoBack"/>
      <w:bookmarkEnd w:id="0"/>
      <w:r>
        <w:t>Ответы:</w:t>
      </w:r>
    </w:p>
    <w:p w:rsidR="00D02367" w:rsidRDefault="00D02367" w:rsidP="00126C53">
      <w:pPr>
        <w:pStyle w:val="Default"/>
      </w:pP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1) А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2) D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3) C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4) C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5) B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6) A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7) D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8) D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Морзе - монитор</w:t>
      </w:r>
      <w:r>
        <w:rPr>
          <w:rFonts w:ascii="Arial" w:hAnsi="Arial" w:cs="Arial"/>
          <w:color w:val="333333"/>
          <w:sz w:val="23"/>
          <w:szCs w:val="23"/>
        </w:rPr>
        <w:br/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>Флажки - алгоритм</w:t>
      </w:r>
    </w:p>
    <w:sectPr w:rsidR="00D02367" w:rsidSect="005E676F">
      <w:pgSz w:w="11906" w:h="16838"/>
      <w:pgMar w:top="567" w:right="567" w:bottom="567" w:left="567" w:header="708" w:footer="708" w:gutter="0"/>
      <w:cols w:space="170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1"/>
    <w:family w:val="roman"/>
    <w:notTrueType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A5AC8"/>
    <w:multiLevelType w:val="hybridMultilevel"/>
    <w:tmpl w:val="16C4DB9C"/>
    <w:lvl w:ilvl="0" w:tplc="6CF6BC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C754B5"/>
    <w:multiLevelType w:val="hybridMultilevel"/>
    <w:tmpl w:val="776A824C"/>
    <w:lvl w:ilvl="0" w:tplc="3A4A8F7C">
      <w:start w:val="1"/>
      <w:numFmt w:val="upp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DCA279C"/>
    <w:multiLevelType w:val="hybridMultilevel"/>
    <w:tmpl w:val="FAF07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732DEC"/>
    <w:multiLevelType w:val="hybridMultilevel"/>
    <w:tmpl w:val="776A824C"/>
    <w:lvl w:ilvl="0" w:tplc="3A4A8F7C">
      <w:start w:val="1"/>
      <w:numFmt w:val="upp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6721F8"/>
    <w:multiLevelType w:val="hybridMultilevel"/>
    <w:tmpl w:val="0DE45F3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6939A9"/>
    <w:multiLevelType w:val="hybridMultilevel"/>
    <w:tmpl w:val="0DE45F3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33D7853"/>
    <w:multiLevelType w:val="hybridMultilevel"/>
    <w:tmpl w:val="A7C818C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E7E3412"/>
    <w:multiLevelType w:val="hybridMultilevel"/>
    <w:tmpl w:val="A7C818CA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17C5928"/>
    <w:multiLevelType w:val="hybridMultilevel"/>
    <w:tmpl w:val="373EA48C"/>
    <w:lvl w:ilvl="0" w:tplc="79CE4C78">
      <w:start w:val="1"/>
      <w:numFmt w:val="bullet"/>
      <w:lvlText w:val="∙"/>
      <w:lvlJc w:val="left"/>
      <w:pPr>
        <w:ind w:left="1068" w:hanging="360"/>
      </w:pPr>
      <w:rPr>
        <w:rFonts w:ascii="Vrinda" w:hAnsi="Vrinda" w:hint="default"/>
      </w:rPr>
    </w:lvl>
    <w:lvl w:ilvl="1" w:tplc="04190003">
      <w:start w:val="1"/>
      <w:numFmt w:val="bullet"/>
      <w:lvlText w:val="o"/>
      <w:lvlJc w:val="left"/>
      <w:pPr>
        <w:ind w:left="-342" w:hanging="360"/>
      </w:pPr>
      <w:rPr>
        <w:rFonts w:ascii="Courier New" w:hAnsi="Courier New" w:cs="Courier New" w:hint="default"/>
      </w:rPr>
    </w:lvl>
    <w:lvl w:ilvl="2" w:tplc="79CE4C78">
      <w:start w:val="1"/>
      <w:numFmt w:val="bullet"/>
      <w:lvlText w:val="∙"/>
      <w:lvlJc w:val="left"/>
      <w:pPr>
        <w:ind w:left="378" w:hanging="360"/>
      </w:pPr>
      <w:rPr>
        <w:rFonts w:ascii="Vrinda" w:hAnsi="Vrinda" w:hint="default"/>
      </w:rPr>
    </w:lvl>
    <w:lvl w:ilvl="3" w:tplc="0419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</w:abstractNum>
  <w:abstractNum w:abstractNumId="9">
    <w:nsid w:val="5F7964EE"/>
    <w:multiLevelType w:val="hybridMultilevel"/>
    <w:tmpl w:val="0DE45F36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6BD2198"/>
    <w:multiLevelType w:val="hybridMultilevel"/>
    <w:tmpl w:val="B120A4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7B521C"/>
    <w:multiLevelType w:val="hybridMultilevel"/>
    <w:tmpl w:val="8954C946"/>
    <w:lvl w:ilvl="0" w:tplc="AF3CFC9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5">
      <w:start w:val="1"/>
      <w:numFmt w:val="upp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3138D6"/>
    <w:multiLevelType w:val="hybridMultilevel"/>
    <w:tmpl w:val="FAF075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0"/>
  </w:num>
  <w:num w:numId="4">
    <w:abstractNumId w:val="8"/>
  </w:num>
  <w:num w:numId="5">
    <w:abstractNumId w:val="0"/>
  </w:num>
  <w:num w:numId="6">
    <w:abstractNumId w:val="1"/>
  </w:num>
  <w:num w:numId="7">
    <w:abstractNumId w:val="3"/>
  </w:num>
  <w:num w:numId="8">
    <w:abstractNumId w:val="11"/>
  </w:num>
  <w:num w:numId="9">
    <w:abstractNumId w:val="7"/>
  </w:num>
  <w:num w:numId="10">
    <w:abstractNumId w:val="6"/>
  </w:num>
  <w:num w:numId="11">
    <w:abstractNumId w:val="9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BE0"/>
    <w:rsid w:val="0003736F"/>
    <w:rsid w:val="00076797"/>
    <w:rsid w:val="000C20D1"/>
    <w:rsid w:val="00114972"/>
    <w:rsid w:val="00126C53"/>
    <w:rsid w:val="00137DFA"/>
    <w:rsid w:val="00151DFF"/>
    <w:rsid w:val="00165000"/>
    <w:rsid w:val="001964ED"/>
    <w:rsid w:val="001F5B8E"/>
    <w:rsid w:val="00211362"/>
    <w:rsid w:val="002275A3"/>
    <w:rsid w:val="00230BD1"/>
    <w:rsid w:val="002F665E"/>
    <w:rsid w:val="00336CB6"/>
    <w:rsid w:val="00355D99"/>
    <w:rsid w:val="003B4087"/>
    <w:rsid w:val="003B4D9A"/>
    <w:rsid w:val="003D0B67"/>
    <w:rsid w:val="003D153A"/>
    <w:rsid w:val="003D7A46"/>
    <w:rsid w:val="004046BE"/>
    <w:rsid w:val="0046251B"/>
    <w:rsid w:val="004F57BA"/>
    <w:rsid w:val="00545992"/>
    <w:rsid w:val="00545F38"/>
    <w:rsid w:val="005E676F"/>
    <w:rsid w:val="0060648C"/>
    <w:rsid w:val="00636292"/>
    <w:rsid w:val="00655D96"/>
    <w:rsid w:val="00685B06"/>
    <w:rsid w:val="006C57D6"/>
    <w:rsid w:val="00707C3D"/>
    <w:rsid w:val="0071754B"/>
    <w:rsid w:val="00723091"/>
    <w:rsid w:val="00746D12"/>
    <w:rsid w:val="007672EE"/>
    <w:rsid w:val="007B34A4"/>
    <w:rsid w:val="007B3E0A"/>
    <w:rsid w:val="007D0932"/>
    <w:rsid w:val="007D420E"/>
    <w:rsid w:val="007E3B49"/>
    <w:rsid w:val="007F39EA"/>
    <w:rsid w:val="00811F2D"/>
    <w:rsid w:val="00827E74"/>
    <w:rsid w:val="00874D98"/>
    <w:rsid w:val="008823E3"/>
    <w:rsid w:val="00896726"/>
    <w:rsid w:val="008A2C8D"/>
    <w:rsid w:val="008A2D51"/>
    <w:rsid w:val="008B3484"/>
    <w:rsid w:val="008B45EB"/>
    <w:rsid w:val="008C009A"/>
    <w:rsid w:val="009468D0"/>
    <w:rsid w:val="00980A5F"/>
    <w:rsid w:val="00997747"/>
    <w:rsid w:val="009B0437"/>
    <w:rsid w:val="009F52EA"/>
    <w:rsid w:val="00A01AEB"/>
    <w:rsid w:val="00A17177"/>
    <w:rsid w:val="00A97001"/>
    <w:rsid w:val="00AE17BF"/>
    <w:rsid w:val="00B35CF8"/>
    <w:rsid w:val="00B616C7"/>
    <w:rsid w:val="00B716F6"/>
    <w:rsid w:val="00BB0415"/>
    <w:rsid w:val="00BD4BE0"/>
    <w:rsid w:val="00C257BC"/>
    <w:rsid w:val="00C50BEF"/>
    <w:rsid w:val="00C54210"/>
    <w:rsid w:val="00C6522E"/>
    <w:rsid w:val="00CA04DC"/>
    <w:rsid w:val="00D02367"/>
    <w:rsid w:val="00D76E8E"/>
    <w:rsid w:val="00D806D1"/>
    <w:rsid w:val="00D95396"/>
    <w:rsid w:val="00DD4180"/>
    <w:rsid w:val="00E32F34"/>
    <w:rsid w:val="00E53A75"/>
    <w:rsid w:val="00E94838"/>
    <w:rsid w:val="00E97C44"/>
    <w:rsid w:val="00F06A87"/>
    <w:rsid w:val="00F12F0D"/>
    <w:rsid w:val="00F80677"/>
    <w:rsid w:val="00F91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B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D9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45F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54210"/>
    <w:pPr>
      <w:ind w:left="720"/>
      <w:contextualSpacing/>
    </w:pPr>
  </w:style>
  <w:style w:type="paragraph" w:customStyle="1" w:styleId="Default">
    <w:name w:val="Default"/>
    <w:rsid w:val="008B45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ESTableText">
    <w:name w:val="NES Table Text"/>
    <w:basedOn w:val="a"/>
    <w:autoRedefine/>
    <w:uiPriority w:val="99"/>
    <w:rsid w:val="005E676F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paragraph" w:styleId="a7">
    <w:name w:val="Normal (Web)"/>
    <w:basedOn w:val="a"/>
    <w:uiPriority w:val="99"/>
    <w:semiHidden/>
    <w:unhideWhenUsed/>
    <w:rsid w:val="00F06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span">
    <w:name w:val="aspan"/>
    <w:basedOn w:val="a0"/>
    <w:rsid w:val="00F06A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B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B4D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B4D9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45F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54210"/>
    <w:pPr>
      <w:ind w:left="720"/>
      <w:contextualSpacing/>
    </w:pPr>
  </w:style>
  <w:style w:type="paragraph" w:customStyle="1" w:styleId="Default">
    <w:name w:val="Default"/>
    <w:rsid w:val="008B45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NESTableText">
    <w:name w:val="NES Table Text"/>
    <w:basedOn w:val="a"/>
    <w:autoRedefine/>
    <w:uiPriority w:val="99"/>
    <w:rsid w:val="005E676F"/>
    <w:pPr>
      <w:widowControl w:val="0"/>
      <w:spacing w:after="0" w:line="240" w:lineRule="auto"/>
      <w:jc w:val="center"/>
    </w:pPr>
    <w:rPr>
      <w:rFonts w:ascii="Times New Roman" w:eastAsia="Calibri" w:hAnsi="Times New Roman" w:cs="Times New Roman"/>
      <w:sz w:val="20"/>
      <w:szCs w:val="20"/>
    </w:rPr>
  </w:style>
  <w:style w:type="paragraph" w:styleId="a7">
    <w:name w:val="Normal (Web)"/>
    <w:basedOn w:val="a"/>
    <w:uiPriority w:val="99"/>
    <w:semiHidden/>
    <w:unhideWhenUsed/>
    <w:rsid w:val="00F06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span">
    <w:name w:val="aspan"/>
    <w:basedOn w:val="a0"/>
    <w:rsid w:val="00F06A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35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E112F5-46E4-4543-B6D1-442D904C9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Zhansaya</cp:lastModifiedBy>
  <cp:revision>2</cp:revision>
  <cp:lastPrinted>2018-09-22T03:05:00Z</cp:lastPrinted>
  <dcterms:created xsi:type="dcterms:W3CDTF">2021-04-16T04:08:00Z</dcterms:created>
  <dcterms:modified xsi:type="dcterms:W3CDTF">2021-04-16T04:08:00Z</dcterms:modified>
</cp:coreProperties>
</file>